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19" w:rsidRDefault="00BA35A5">
      <w:r>
        <w:rPr>
          <w:noProof/>
        </w:rPr>
        <w:drawing>
          <wp:inline distT="0" distB="0" distL="0" distR="0">
            <wp:extent cx="5943600" cy="4459962"/>
            <wp:effectExtent l="0" t="0" r="0" b="0"/>
            <wp:docPr id="1" name="Image 1" descr="La piste de 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iste de 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5" w:rsidRPr="00BA35A5" w:rsidRDefault="00BA35A5">
      <w:pPr>
        <w:rPr>
          <w:lang w:val="fr-FR"/>
        </w:rPr>
      </w:pPr>
      <w:r>
        <w:rPr>
          <w:b/>
          <w:bCs/>
          <w:lang w:val="fr-FR"/>
        </w:rPr>
        <w:t xml:space="preserve">Baraque de </w:t>
      </w:r>
      <w:proofErr w:type="spellStart"/>
      <w:r>
        <w:rPr>
          <w:b/>
          <w:bCs/>
          <w:lang w:val="fr-FR"/>
        </w:rPr>
        <w:t>Fraiture</w:t>
      </w:r>
      <w:proofErr w:type="spellEnd"/>
      <w:r>
        <w:rPr>
          <w:lang w:val="fr-FR"/>
        </w:rPr>
        <w:t xml:space="preserve"> est un des points les plus élevés de la </w:t>
      </w:r>
      <w:hyperlink r:id="rId6" w:tooltip="Belgique" w:history="1">
        <w:r>
          <w:rPr>
            <w:rStyle w:val="Lienhypertexte"/>
            <w:lang w:val="fr-FR"/>
          </w:rPr>
          <w:t>Belgique</w:t>
        </w:r>
      </w:hyperlink>
      <w:r>
        <w:rPr>
          <w:lang w:val="fr-FR"/>
        </w:rPr>
        <w:t xml:space="preserve"> (</w:t>
      </w:r>
      <w:r>
        <w:rPr>
          <w:rStyle w:val="nowrap1"/>
          <w:lang w:val="fr-FR"/>
        </w:rPr>
        <w:t>652 m</w:t>
      </w:r>
      <w:r>
        <w:rPr>
          <w:lang w:val="fr-FR"/>
        </w:rPr>
        <w:t xml:space="preserve">, le </w:t>
      </w:r>
      <w:hyperlink r:id="rId7" w:tooltip="Point culminant" w:history="1">
        <w:r>
          <w:rPr>
            <w:rStyle w:val="Lienhypertexte"/>
            <w:lang w:val="fr-FR"/>
          </w:rPr>
          <w:t>point culminant</w:t>
        </w:r>
      </w:hyperlink>
      <w:r>
        <w:rPr>
          <w:lang w:val="fr-FR"/>
        </w:rPr>
        <w:t xml:space="preserve"> étant le </w:t>
      </w:r>
      <w:hyperlink r:id="rId8" w:tooltip="Signal de Botrange" w:history="1">
        <w:r>
          <w:rPr>
            <w:rStyle w:val="Lienhypertexte"/>
            <w:lang w:val="fr-FR"/>
          </w:rPr>
          <w:t>Signal de Botrange</w:t>
        </w:r>
      </w:hyperlink>
      <w:r>
        <w:rPr>
          <w:lang w:val="fr-FR"/>
        </w:rPr>
        <w:t xml:space="preserve"> avec </w:t>
      </w:r>
      <w:r>
        <w:rPr>
          <w:rStyle w:val="nowrap1"/>
          <w:lang w:val="fr-FR"/>
        </w:rPr>
        <w:t>694 m</w:t>
      </w:r>
      <w:r>
        <w:rPr>
          <w:lang w:val="fr-FR"/>
        </w:rPr>
        <w:t xml:space="preserve">). Elle est située sur le territoire de la commune de </w:t>
      </w:r>
      <w:hyperlink r:id="rId9" w:tooltip="Vielsalm" w:history="1">
        <w:r>
          <w:rPr>
            <w:rStyle w:val="Lienhypertexte"/>
            <w:lang w:val="fr-FR"/>
          </w:rPr>
          <w:t>Vielsalm</w:t>
        </w:r>
      </w:hyperlink>
      <w:bookmarkStart w:id="0" w:name="_GoBack"/>
      <w:bookmarkEnd w:id="0"/>
      <w:r>
        <w:rPr>
          <w:lang w:val="fr-FR"/>
        </w:rPr>
        <w:t xml:space="preserve">. Sa station de </w:t>
      </w:r>
      <w:hyperlink r:id="rId10" w:tooltip="Ski" w:history="1">
        <w:r>
          <w:rPr>
            <w:rStyle w:val="Lienhypertexte"/>
            <w:lang w:val="fr-FR"/>
          </w:rPr>
          <w:t>ski</w:t>
        </w:r>
      </w:hyperlink>
      <w:r>
        <w:rPr>
          <w:lang w:val="fr-FR"/>
        </w:rPr>
        <w:t xml:space="preserve">, composée de 3 pistes (350, 700 et </w:t>
      </w:r>
      <w:r>
        <w:rPr>
          <w:rStyle w:val="nowrap1"/>
          <w:lang w:val="fr-FR"/>
        </w:rPr>
        <w:t>1 000 mètres</w:t>
      </w:r>
      <w:r>
        <w:rPr>
          <w:lang w:val="fr-FR"/>
        </w:rPr>
        <w:t xml:space="preserve"> de long), est ouverte en moyenne 20 jours par an. Cela dit, il est déjà arrivé qu'elle fût ouverte plus de 60 jours.</w:t>
      </w:r>
    </w:p>
    <w:sectPr w:rsidR="00BA35A5" w:rsidRPr="00BA3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A5"/>
    <w:rsid w:val="008F5219"/>
    <w:rsid w:val="00BA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5A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A35A5"/>
    <w:rPr>
      <w:color w:val="0000FF"/>
      <w:u w:val="single"/>
    </w:rPr>
  </w:style>
  <w:style w:type="character" w:customStyle="1" w:styleId="nowrap1">
    <w:name w:val="nowrap1"/>
    <w:basedOn w:val="Policepardfaut"/>
    <w:rsid w:val="00BA3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5A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A35A5"/>
    <w:rPr>
      <w:color w:val="0000FF"/>
      <w:u w:val="single"/>
    </w:rPr>
  </w:style>
  <w:style w:type="character" w:customStyle="1" w:styleId="nowrap1">
    <w:name w:val="nowrap1"/>
    <w:basedOn w:val="Policepardfaut"/>
    <w:rsid w:val="00BA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Signal_de_Botran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Point_culminan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Belgiqu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fr.wikipedia.org/wiki/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Vielsal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GREFFIER Dominique</dc:creator>
  <cp:lastModifiedBy>GREFFIER Dominique</cp:lastModifiedBy>
  <cp:revision>1</cp:revision>
  <dcterms:created xsi:type="dcterms:W3CDTF">2015-05-26T07:25:00Z</dcterms:created>
  <dcterms:modified xsi:type="dcterms:W3CDTF">2015-05-26T07:29:00Z</dcterms:modified>
</cp:coreProperties>
</file>